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ajorEastAsia" w:hAnsi="Verdana" w:cstheme="majorBidi"/>
          <w:spacing w:val="-10"/>
          <w:kern w:val="28"/>
          <w:sz w:val="72"/>
          <w:szCs w:val="56"/>
        </w:rPr>
        <w:id w:val="-107126624"/>
        <w:docPartObj>
          <w:docPartGallery w:val="Cover Pages"/>
          <w:docPartUnique/>
        </w:docPartObj>
      </w:sdtPr>
      <w:sdtEndPr>
        <w:rPr>
          <w:b/>
          <w:sz w:val="24"/>
          <w:szCs w:val="24"/>
        </w:rPr>
      </w:sdtEndPr>
      <w:sdtContent>
        <w:p w14:paraId="1506E0F8" w14:textId="77777777" w:rsidR="00F83BB1" w:rsidRPr="005D041A" w:rsidRDefault="00F83BB1">
          <w:pPr>
            <w:rPr>
              <w:rFonts w:ascii="Verdana" w:hAnsi="Verdana"/>
            </w:rPr>
          </w:pPr>
        </w:p>
        <w:p w14:paraId="43F141D7" w14:textId="77777777" w:rsidR="00F83BB1" w:rsidRPr="005D041A" w:rsidRDefault="00F83BB1">
          <w:pPr>
            <w:rPr>
              <w:rFonts w:ascii="Verdana" w:hAnsi="Verdana"/>
            </w:rPr>
          </w:pPr>
        </w:p>
        <w:p w14:paraId="68DE9748" w14:textId="77777777" w:rsidR="005D041A" w:rsidRDefault="005D041A" w:rsidP="00EE163E">
          <w:pPr>
            <w:pStyle w:val="Titel"/>
            <w:rPr>
              <w:rFonts w:ascii="Verdana" w:hAnsi="Verdana"/>
              <w:sz w:val="24"/>
              <w:szCs w:val="24"/>
            </w:rPr>
          </w:pPr>
          <w:bookmarkStart w:id="0" w:name="_GoBack"/>
          <w:bookmarkEnd w:id="0"/>
        </w:p>
        <w:p w14:paraId="3E5E8284" w14:textId="77777777" w:rsidR="005D041A" w:rsidRDefault="005D041A" w:rsidP="00EE163E">
          <w:pPr>
            <w:pStyle w:val="Titel"/>
            <w:rPr>
              <w:rFonts w:ascii="Verdana" w:hAnsi="Verdana"/>
              <w:sz w:val="24"/>
              <w:szCs w:val="24"/>
            </w:rPr>
          </w:pPr>
        </w:p>
        <w:p w14:paraId="4AC1E83B" w14:textId="77777777" w:rsidR="005D041A" w:rsidRDefault="005D041A" w:rsidP="00EE163E">
          <w:pPr>
            <w:pStyle w:val="Titel"/>
            <w:rPr>
              <w:rFonts w:ascii="Verdana" w:hAnsi="Verdana"/>
              <w:sz w:val="24"/>
              <w:szCs w:val="24"/>
            </w:rPr>
          </w:pPr>
        </w:p>
        <w:p w14:paraId="0BF6F6F4" w14:textId="77777777" w:rsidR="005D041A" w:rsidRDefault="005D041A" w:rsidP="00EE163E">
          <w:pPr>
            <w:pStyle w:val="Titel"/>
            <w:rPr>
              <w:rFonts w:ascii="Verdana" w:hAnsi="Verdana"/>
              <w:sz w:val="24"/>
              <w:szCs w:val="24"/>
            </w:rPr>
          </w:pPr>
        </w:p>
        <w:p w14:paraId="1C6CA81D" w14:textId="77777777" w:rsidR="005D041A" w:rsidRDefault="005D041A" w:rsidP="00EE163E">
          <w:pPr>
            <w:pStyle w:val="Titel"/>
            <w:rPr>
              <w:rFonts w:ascii="Verdana" w:hAnsi="Verdana"/>
              <w:sz w:val="24"/>
              <w:szCs w:val="24"/>
            </w:rPr>
          </w:pPr>
        </w:p>
        <w:p w14:paraId="0F7A203A" w14:textId="77777777" w:rsidR="005D041A" w:rsidRDefault="005D041A" w:rsidP="00EE163E">
          <w:pPr>
            <w:pStyle w:val="Titel"/>
            <w:rPr>
              <w:rFonts w:ascii="Verdana" w:hAnsi="Verdana"/>
              <w:sz w:val="24"/>
              <w:szCs w:val="24"/>
            </w:rPr>
          </w:pPr>
        </w:p>
        <w:p w14:paraId="5B3313AE" w14:textId="0FA6F034" w:rsidR="005D041A" w:rsidRDefault="00515D0D" w:rsidP="00EE163E">
          <w:pPr>
            <w:pStyle w:val="Titel"/>
            <w:rPr>
              <w:rFonts w:ascii="Verdana" w:hAnsi="Verdana"/>
              <w:sz w:val="24"/>
              <w:szCs w:val="24"/>
            </w:rPr>
          </w:pPr>
        </w:p>
      </w:sdtContent>
    </w:sdt>
    <w:p w14:paraId="1259AFDE"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Beste ...,</w:t>
      </w:r>
    </w:p>
    <w:p w14:paraId="15BC9B3D"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Ik werk met de handige softwareapplicatie ‘cBoards’. Deze applicatie wordt ontwikkeld door de ervaren Nederlandse ICT-leverancier Caresharing BV. cBoards is dan ook volledig veilig en AVG-proof! En… een cBoards account is voor u helemaal gratis!</w:t>
      </w:r>
    </w:p>
    <w:p w14:paraId="7F9C207D"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U zult/heeft reeds een automatische e-mail ontvangen vanuit cBoards die u vraagt een cBoards account aan te maken. Deze e-mail wordt namelijk direct verstuurd nadat ik u als familielid/mantelzorger/vrijwilliger uitgenodigd heb om deel te nemen aan een ‘board’. Een board is een door een zorgprofessional die betrokken is bij uw zorg, speciaal voor u aangemaakt dossier. In dit board kan iedereen die betrokken is bij dit dossier uw medische data 24/7 registreren en inzien, maar ook heel laagdrempelig met elkaar communiceren via chat.</w:t>
      </w:r>
    </w:p>
    <w:p w14:paraId="2397577E" w14:textId="77777777" w:rsidR="00515D0D" w:rsidRPr="008F685F" w:rsidRDefault="00515D0D" w:rsidP="00515D0D">
      <w:pPr>
        <w:rPr>
          <w:rFonts w:ascii="Calibri" w:hAnsi="Calibri"/>
          <w:color w:val="000000"/>
          <w:lang w:eastAsia="en-GB"/>
        </w:rPr>
      </w:pPr>
      <w:r w:rsidRPr="008F685F">
        <w:rPr>
          <w:rFonts w:ascii="Calibri" w:hAnsi="Calibri"/>
          <w:color w:val="000000"/>
          <w:lang w:eastAsia="en-GB"/>
        </w:rPr>
        <w:t>Doordat u cBoards gebruikt kunt u 1. Actief participeren in uw eigen zorgproces 2. Bent u altijd op de hoogte van wat er speelt en 3. Heeft u altijd en overal toegang tot uw eigen medische gegevens die geregistreerd zijn binnen uw board. Daarnaast kunt u middels de chat in uw dossier nauw contact onderhouden met alle betrokkenen. Wanneer u graag een familielid, een andere mantelzorger of vrijwilliger wilt uitnodigen bij uw dossier, dan is ook dat mogelijk. U heeft hierin zelf de regie!</w:t>
      </w:r>
    </w:p>
    <w:p w14:paraId="00044ED3"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cBoards ondersteunt dus multidisciplinaire samenwerking binnen de zorg. In cBoards kunnen alle zorgprofessionals binnen Nederland met elkaar samenwerken, hierbij zijn zij niet beperkt tot een specifieke beroepsgroep of een geografisch gebied. Zij kunnen echt met iedereen samenwerken, zelfs ook met teams van professionals.</w:t>
      </w:r>
    </w:p>
    <w:p w14:paraId="4050A428"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Mocht u meer willen weten over cBoards, ga dan naar de Caresharing website www.caresharing.com/cboards of naar hun algemene supportpagina support.caresharing.nl voor handleidingen of het invullen van een webformulier. Ook kunt u altijd hun Customer Care afdeling telefonisch benaderen via 020-2149222, deze is geopend op werkdagen van 08:00 t/m 17:30 uur.</w:t>
      </w:r>
    </w:p>
    <w:p w14:paraId="70B67283"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Ik ontmoet u graag online in uw board!</w:t>
      </w:r>
    </w:p>
    <w:p w14:paraId="22540D71" w14:textId="77777777" w:rsidR="00515D0D" w:rsidRPr="008F685F" w:rsidRDefault="00515D0D" w:rsidP="00515D0D">
      <w:pPr>
        <w:spacing w:before="100" w:beforeAutospacing="1" w:after="100" w:afterAutospacing="1"/>
        <w:rPr>
          <w:rFonts w:ascii="Calibri" w:hAnsi="Calibri"/>
          <w:color w:val="000000"/>
          <w:lang w:eastAsia="en-GB"/>
        </w:rPr>
      </w:pPr>
      <w:r w:rsidRPr="008F685F">
        <w:rPr>
          <w:rFonts w:ascii="Calibri" w:hAnsi="Calibri"/>
          <w:color w:val="000000"/>
          <w:lang w:eastAsia="en-GB"/>
        </w:rPr>
        <w:t>P.S. De automatische e-mail wordt verstuurd vanuit het e-mailadres </w:t>
      </w:r>
      <w:hyperlink r:id="rId8" w:history="1">
        <w:r w:rsidRPr="008F685F">
          <w:rPr>
            <w:rFonts w:ascii="Calibri" w:hAnsi="Calibri"/>
            <w:color w:val="3B73AF"/>
            <w:u w:val="single"/>
            <w:shd w:val="clear" w:color="auto" w:fill="FFFFFF"/>
            <w:lang w:eastAsia="en-GB"/>
          </w:rPr>
          <w:t>no-reply@caresharing.eu</w:t>
        </w:r>
      </w:hyperlink>
      <w:r w:rsidRPr="008F685F">
        <w:rPr>
          <w:rFonts w:ascii="Calibri" w:hAnsi="Calibri"/>
          <w:color w:val="333333"/>
          <w:shd w:val="clear" w:color="auto" w:fill="FFFFFF"/>
          <w:lang w:eastAsia="en-GB"/>
        </w:rPr>
        <w:t>. Controleer dan ook aub even uw junkmail/spambox, aangezien de e-mail ook daar terecht zou/heeft kunnen komen.</w:t>
      </w:r>
    </w:p>
    <w:p w14:paraId="7FE5335A" w14:textId="140BA7BB" w:rsidR="005D041A" w:rsidRDefault="00515D0D" w:rsidP="00515D0D">
      <w:pPr>
        <w:rPr>
          <w:rFonts w:ascii="Calibri" w:hAnsi="Calibri"/>
          <w:color w:val="000000"/>
          <w:lang w:eastAsia="en-GB"/>
        </w:rPr>
      </w:pPr>
      <w:r w:rsidRPr="008F685F">
        <w:rPr>
          <w:rFonts w:ascii="Calibri" w:hAnsi="Calibri"/>
          <w:color w:val="000000"/>
          <w:lang w:eastAsia="en-GB"/>
        </w:rPr>
        <w:t>Met vriendelijke groeten,</w:t>
      </w:r>
    </w:p>
    <w:p w14:paraId="1E2E5CEB" w14:textId="6EBE4D75" w:rsidR="00515D0D" w:rsidRDefault="00515D0D" w:rsidP="00515D0D">
      <w:r>
        <w:rPr>
          <w:rFonts w:ascii="Calibri" w:hAnsi="Calibri"/>
          <w:color w:val="000000"/>
          <w:lang w:eastAsia="en-GB"/>
        </w:rPr>
        <w:t>…</w:t>
      </w:r>
    </w:p>
    <w:p w14:paraId="6788275E" w14:textId="77777777" w:rsidR="005D041A" w:rsidRPr="005D041A" w:rsidRDefault="005D041A" w:rsidP="005D041A"/>
    <w:sectPr w:rsidR="005D041A" w:rsidRPr="005D041A" w:rsidSect="00F83BB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D735" w14:textId="77777777" w:rsidR="00006699" w:rsidRDefault="00006699" w:rsidP="00F83BB1">
      <w:pPr>
        <w:spacing w:after="0" w:line="240" w:lineRule="auto"/>
      </w:pPr>
      <w:r>
        <w:separator/>
      </w:r>
    </w:p>
  </w:endnote>
  <w:endnote w:type="continuationSeparator" w:id="0">
    <w:p w14:paraId="39FADC58" w14:textId="77777777" w:rsidR="00006699" w:rsidRDefault="00006699" w:rsidP="00F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cala Sans">
    <w:panose1 w:val="00000400000000000000"/>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67605"/>
      <w:docPartObj>
        <w:docPartGallery w:val="Page Numbers (Bottom of Page)"/>
        <w:docPartUnique/>
      </w:docPartObj>
    </w:sdtPr>
    <w:sdtEndPr/>
    <w:sdtContent>
      <w:p w14:paraId="1ACAD3FD" w14:textId="77777777" w:rsidR="006870F7" w:rsidRDefault="006870F7">
        <w:pPr>
          <w:pStyle w:val="Voettekst"/>
          <w:jc w:val="right"/>
        </w:pPr>
        <w:r>
          <w:fldChar w:fldCharType="begin"/>
        </w:r>
        <w:r>
          <w:instrText>PAGE   \* MERGEFORMAT</w:instrText>
        </w:r>
        <w:r>
          <w:fldChar w:fldCharType="separate"/>
        </w:r>
        <w:r w:rsidR="00EE163E">
          <w:rPr>
            <w:noProof/>
          </w:rPr>
          <w:t>1</w:t>
        </w:r>
        <w:r>
          <w:fldChar w:fldCharType="end"/>
        </w:r>
      </w:p>
    </w:sdtContent>
  </w:sdt>
  <w:p w14:paraId="72334894" w14:textId="77777777" w:rsidR="00665328" w:rsidRDefault="00665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428A2" w14:textId="77777777" w:rsidR="00006699" w:rsidRDefault="00006699" w:rsidP="00F83BB1">
      <w:pPr>
        <w:spacing w:after="0" w:line="240" w:lineRule="auto"/>
      </w:pPr>
      <w:r>
        <w:separator/>
      </w:r>
    </w:p>
  </w:footnote>
  <w:footnote w:type="continuationSeparator" w:id="0">
    <w:p w14:paraId="1C58865E" w14:textId="77777777" w:rsidR="00006699" w:rsidRDefault="00006699" w:rsidP="00F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AE8" w14:textId="77777777" w:rsidR="006870F7" w:rsidRPr="0082743C" w:rsidRDefault="006870F7" w:rsidP="0082743C">
    <w:pPr>
      <w:pStyle w:val="Koptekst"/>
      <w:jc w:val="right"/>
      <w:rPr>
        <w:b/>
        <w:color w:val="7F7F7F" w:themeColor="text1" w:themeTint="80"/>
        <w:sz w:val="28"/>
        <w:szCs w:val="28"/>
      </w:rPr>
    </w:pPr>
    <w:r w:rsidRPr="0082743C">
      <w:rPr>
        <w:b/>
        <w:noProof/>
        <w:color w:val="7F7F7F" w:themeColor="text1" w:themeTint="80"/>
        <w:sz w:val="28"/>
        <w:szCs w:val="28"/>
        <w:lang w:val="en-GB" w:eastAsia="en-GB"/>
      </w:rPr>
      <w:drawing>
        <wp:anchor distT="0" distB="0" distL="114300" distR="114300" simplePos="0" relativeHeight="251660288" behindDoc="1" locked="0" layoutInCell="1" allowOverlap="1" wp14:anchorId="19925071" wp14:editId="1D24C26A">
          <wp:simplePos x="0" y="0"/>
          <wp:positionH relativeFrom="column">
            <wp:posOffset>-886588</wp:posOffset>
          </wp:positionH>
          <wp:positionV relativeFrom="paragraph">
            <wp:posOffset>-449580</wp:posOffset>
          </wp:positionV>
          <wp:extent cx="7543219" cy="1067000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19" cy="10670006"/>
                  </a:xfrm>
                  <a:prstGeom prst="rect">
                    <a:avLst/>
                  </a:prstGeom>
                </pic:spPr>
              </pic:pic>
            </a:graphicData>
          </a:graphic>
          <wp14:sizeRelH relativeFrom="page">
            <wp14:pctWidth>0</wp14:pctWidth>
          </wp14:sizeRelH>
          <wp14:sizeRelV relativeFrom="page">
            <wp14:pctHeight>0</wp14:pctHeight>
          </wp14:sizeRelV>
        </wp:anchor>
      </w:drawing>
    </w:r>
    <w:r w:rsidR="00A44ADF">
      <w:rPr>
        <w:b/>
        <w:color w:val="7F7F7F" w:themeColor="text1" w:themeTint="80"/>
        <w:sz w:val="28"/>
        <w:szCs w:val="28"/>
      </w:rPr>
      <w:t>INTERNAL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FA1" w14:textId="44BDF851" w:rsidR="00F83BB1" w:rsidRPr="0082743C" w:rsidRDefault="00F83BB1" w:rsidP="0082743C">
    <w:pPr>
      <w:pStyle w:val="Koptekst"/>
      <w:jc w:val="right"/>
      <w:rPr>
        <w:color w:val="7F7F7F" w:themeColor="text1" w:themeTint="80"/>
      </w:rPr>
    </w:pPr>
    <w:r w:rsidRPr="0082743C">
      <w:rPr>
        <w:noProof/>
        <w:color w:val="7F7F7F" w:themeColor="text1" w:themeTint="80"/>
        <w:lang w:val="en-GB" w:eastAsia="en-GB"/>
      </w:rPr>
      <w:drawing>
        <wp:anchor distT="0" distB="0" distL="114300" distR="114300" simplePos="0" relativeHeight="251659264" behindDoc="1" locked="0" layoutInCell="1" allowOverlap="1" wp14:anchorId="26431B4D" wp14:editId="777B14B0">
          <wp:simplePos x="0" y="0"/>
          <wp:positionH relativeFrom="column">
            <wp:posOffset>-886433</wp:posOffset>
          </wp:positionH>
          <wp:positionV relativeFrom="paragraph">
            <wp:posOffset>-436517</wp:posOffset>
          </wp:positionV>
          <wp:extent cx="7543202" cy="106699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02" cy="10669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34"/>
    <w:multiLevelType w:val="hybridMultilevel"/>
    <w:tmpl w:val="1D9429E6"/>
    <w:lvl w:ilvl="0" w:tplc="86469ED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E4EC7"/>
    <w:multiLevelType w:val="hybridMultilevel"/>
    <w:tmpl w:val="D8F01020"/>
    <w:lvl w:ilvl="0" w:tplc="0AC0A7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37096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B1"/>
    <w:rsid w:val="00006699"/>
    <w:rsid w:val="00053DAC"/>
    <w:rsid w:val="001E189F"/>
    <w:rsid w:val="00353104"/>
    <w:rsid w:val="00515D0D"/>
    <w:rsid w:val="00516119"/>
    <w:rsid w:val="005708BF"/>
    <w:rsid w:val="00584E60"/>
    <w:rsid w:val="005D041A"/>
    <w:rsid w:val="00665328"/>
    <w:rsid w:val="006870F7"/>
    <w:rsid w:val="0082743C"/>
    <w:rsid w:val="00945060"/>
    <w:rsid w:val="00A44ADF"/>
    <w:rsid w:val="00AC3EF7"/>
    <w:rsid w:val="00B730A5"/>
    <w:rsid w:val="00B760E0"/>
    <w:rsid w:val="00C55453"/>
    <w:rsid w:val="00CE1819"/>
    <w:rsid w:val="00D7303E"/>
    <w:rsid w:val="00EE163E"/>
    <w:rsid w:val="00F757F5"/>
    <w:rsid w:val="00F8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BA23"/>
  <w15:chartTrackingRefBased/>
  <w15:docId w15:val="{C44B35F1-E9DA-4C10-B965-827A800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w:eastAsiaTheme="minorHAnsi" w:hAnsi="Scala Sans" w:cstheme="minorBidi"/>
        <w:sz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743C"/>
  </w:style>
  <w:style w:type="paragraph" w:styleId="Kop1">
    <w:name w:val="heading 1"/>
    <w:basedOn w:val="Standaard"/>
    <w:next w:val="Standaard"/>
    <w:link w:val="Kop1Char"/>
    <w:uiPriority w:val="9"/>
    <w:qFormat/>
    <w:rsid w:val="00F757F5"/>
    <w:pPr>
      <w:keepNext/>
      <w:keepLines/>
      <w:numPr>
        <w:numId w:val="3"/>
      </w:numPr>
      <w:spacing w:before="240" w:after="0"/>
      <w:outlineLvl w:val="0"/>
    </w:pPr>
    <w:rPr>
      <w:rFonts w:eastAsiaTheme="majorEastAsia" w:cstheme="majorBidi"/>
      <w:b/>
      <w:sz w:val="28"/>
      <w:szCs w:val="32"/>
    </w:rPr>
  </w:style>
  <w:style w:type="paragraph" w:styleId="Kop2">
    <w:name w:val="heading 2"/>
    <w:basedOn w:val="Kop1"/>
    <w:next w:val="Standaard"/>
    <w:link w:val="Kop2Char"/>
    <w:uiPriority w:val="9"/>
    <w:unhideWhenUsed/>
    <w:qFormat/>
    <w:rsid w:val="00CE1819"/>
    <w:pPr>
      <w:numPr>
        <w:ilvl w:val="1"/>
      </w:numPr>
      <w:spacing w:before="40"/>
      <w:outlineLvl w:val="1"/>
    </w:pPr>
    <w:rPr>
      <w:sz w:val="22"/>
      <w:szCs w:val="26"/>
    </w:rPr>
  </w:style>
  <w:style w:type="paragraph" w:styleId="Kop3">
    <w:name w:val="heading 3"/>
    <w:basedOn w:val="Kop2"/>
    <w:next w:val="Standaard"/>
    <w:link w:val="Kop3Char"/>
    <w:uiPriority w:val="9"/>
    <w:unhideWhenUsed/>
    <w:qFormat/>
    <w:rsid w:val="00F757F5"/>
    <w:pPr>
      <w:numPr>
        <w:ilvl w:val="2"/>
      </w:numPr>
      <w:outlineLvl w:val="2"/>
    </w:pPr>
    <w:rPr>
      <w:i/>
      <w:szCs w:val="24"/>
    </w:rPr>
  </w:style>
  <w:style w:type="paragraph" w:styleId="Kop4">
    <w:name w:val="heading 4"/>
    <w:basedOn w:val="Standaard"/>
    <w:next w:val="Standaard"/>
    <w:link w:val="Kop4Char"/>
    <w:uiPriority w:val="9"/>
    <w:semiHidden/>
    <w:unhideWhenUsed/>
    <w:qFormat/>
    <w:rsid w:val="00CE181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E181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E181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E181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E18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E18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BB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83BB1"/>
    <w:rPr>
      <w:rFonts w:ascii="Scala Sans" w:eastAsiaTheme="minorEastAsia" w:hAnsi="Scala Sans"/>
      <w:lang w:eastAsia="nl-NL"/>
    </w:rPr>
  </w:style>
  <w:style w:type="paragraph" w:styleId="Titel">
    <w:name w:val="Title"/>
    <w:basedOn w:val="Standaard"/>
    <w:next w:val="Standaard"/>
    <w:link w:val="TitelChar"/>
    <w:uiPriority w:val="10"/>
    <w:qFormat/>
    <w:rsid w:val="00665328"/>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665328"/>
    <w:rPr>
      <w:rFonts w:ascii="Scala Sans" w:eastAsiaTheme="majorEastAsia" w:hAnsi="Scala Sans" w:cstheme="majorBidi"/>
      <w:spacing w:val="-10"/>
      <w:kern w:val="28"/>
      <w:sz w:val="72"/>
      <w:szCs w:val="56"/>
    </w:rPr>
  </w:style>
  <w:style w:type="paragraph" w:styleId="Koptekst">
    <w:name w:val="header"/>
    <w:basedOn w:val="Standaard"/>
    <w:link w:val="KoptekstChar"/>
    <w:uiPriority w:val="99"/>
    <w:unhideWhenUsed/>
    <w:rsid w:val="00F83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BB1"/>
  </w:style>
  <w:style w:type="paragraph" w:styleId="Voettekst">
    <w:name w:val="footer"/>
    <w:basedOn w:val="Standaard"/>
    <w:link w:val="VoettekstChar"/>
    <w:uiPriority w:val="99"/>
    <w:unhideWhenUsed/>
    <w:rsid w:val="00F83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BB1"/>
  </w:style>
  <w:style w:type="character" w:customStyle="1" w:styleId="Kop1Char">
    <w:name w:val="Kop 1 Char"/>
    <w:basedOn w:val="Standaardalinea-lettertype"/>
    <w:link w:val="Kop1"/>
    <w:uiPriority w:val="9"/>
    <w:rsid w:val="00F757F5"/>
    <w:rPr>
      <w:rFonts w:eastAsiaTheme="majorEastAsia" w:cstheme="majorBidi"/>
      <w:b/>
      <w:sz w:val="28"/>
      <w:szCs w:val="32"/>
    </w:rPr>
  </w:style>
  <w:style w:type="character" w:customStyle="1" w:styleId="Kop2Char">
    <w:name w:val="Kop 2 Char"/>
    <w:basedOn w:val="Standaardalinea-lettertype"/>
    <w:link w:val="Kop2"/>
    <w:uiPriority w:val="9"/>
    <w:rsid w:val="00CE1819"/>
    <w:rPr>
      <w:rFonts w:ascii="Scala Sans" w:eastAsiaTheme="majorEastAsia" w:hAnsi="Scala Sans" w:cstheme="majorBidi"/>
      <w:b/>
      <w:szCs w:val="26"/>
    </w:rPr>
  </w:style>
  <w:style w:type="character" w:customStyle="1" w:styleId="Kop3Char">
    <w:name w:val="Kop 3 Char"/>
    <w:basedOn w:val="Standaardalinea-lettertype"/>
    <w:link w:val="Kop3"/>
    <w:uiPriority w:val="9"/>
    <w:rsid w:val="00F757F5"/>
    <w:rPr>
      <w:rFonts w:eastAsiaTheme="majorEastAsia" w:cstheme="majorBidi"/>
      <w:b/>
      <w:i/>
      <w:caps/>
      <w:szCs w:val="24"/>
    </w:rPr>
  </w:style>
  <w:style w:type="character" w:customStyle="1" w:styleId="Kop4Char">
    <w:name w:val="Kop 4 Char"/>
    <w:basedOn w:val="Standaardalinea-lettertype"/>
    <w:link w:val="Kop4"/>
    <w:uiPriority w:val="9"/>
    <w:semiHidden/>
    <w:rsid w:val="00CE181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E181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E181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E181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E18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E181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F757F5"/>
    <w:pPr>
      <w:numPr>
        <w:numId w:val="0"/>
      </w:numPr>
      <w:outlineLvl w:val="9"/>
    </w:pPr>
    <w:rPr>
      <w:caps/>
      <w:sz w:val="32"/>
      <w:lang w:val="en-US"/>
    </w:rPr>
  </w:style>
  <w:style w:type="paragraph" w:styleId="Inhopg1">
    <w:name w:val="toc 1"/>
    <w:basedOn w:val="Standaard"/>
    <w:next w:val="Standaard"/>
    <w:autoRedefine/>
    <w:uiPriority w:val="39"/>
    <w:unhideWhenUsed/>
    <w:rsid w:val="00F757F5"/>
    <w:pPr>
      <w:spacing w:before="120" w:after="120"/>
    </w:pPr>
    <w:rPr>
      <w:b/>
      <w:bCs/>
      <w:caps/>
    </w:rPr>
  </w:style>
  <w:style w:type="paragraph" w:styleId="Inhopg2">
    <w:name w:val="toc 2"/>
    <w:basedOn w:val="Standaard"/>
    <w:next w:val="Standaard"/>
    <w:autoRedefine/>
    <w:uiPriority w:val="39"/>
    <w:unhideWhenUsed/>
    <w:rsid w:val="00F757F5"/>
    <w:pPr>
      <w:spacing w:after="0"/>
      <w:ind w:left="220"/>
    </w:pPr>
    <w:rPr>
      <w:smallCaps/>
    </w:rPr>
  </w:style>
  <w:style w:type="paragraph" w:styleId="Inhopg3">
    <w:name w:val="toc 3"/>
    <w:basedOn w:val="Standaard"/>
    <w:next w:val="Standaard"/>
    <w:autoRedefine/>
    <w:uiPriority w:val="39"/>
    <w:unhideWhenUsed/>
    <w:rsid w:val="00F757F5"/>
    <w:pPr>
      <w:spacing w:after="0"/>
      <w:ind w:left="440"/>
    </w:pPr>
    <w:rPr>
      <w:i/>
      <w:iCs/>
      <w:smallCaps/>
    </w:rPr>
  </w:style>
  <w:style w:type="character" w:styleId="Hyperlink">
    <w:name w:val="Hyperlink"/>
    <w:basedOn w:val="Standaardalinea-lettertype"/>
    <w:uiPriority w:val="99"/>
    <w:unhideWhenUsed/>
    <w:rsid w:val="006870F7"/>
    <w:rPr>
      <w:color w:val="0563C1" w:themeColor="hyperlink"/>
      <w:u w:val="single"/>
    </w:rPr>
  </w:style>
  <w:style w:type="paragraph" w:customStyle="1" w:styleId="Inhoudsopgave">
    <w:name w:val="Inhoudsopgave"/>
    <w:basedOn w:val="Standaard"/>
    <w:link w:val="InhoudsopgaveChar"/>
    <w:qFormat/>
    <w:rsid w:val="0082743C"/>
    <w:rPr>
      <w:caps/>
    </w:rPr>
  </w:style>
  <w:style w:type="paragraph" w:styleId="Inhopg4">
    <w:name w:val="toc 4"/>
    <w:basedOn w:val="Standaard"/>
    <w:next w:val="Standaard"/>
    <w:autoRedefine/>
    <w:uiPriority w:val="39"/>
    <w:unhideWhenUsed/>
    <w:rsid w:val="00F757F5"/>
    <w:pPr>
      <w:spacing w:after="0"/>
      <w:ind w:left="660"/>
    </w:pPr>
    <w:rPr>
      <w:szCs w:val="18"/>
    </w:rPr>
  </w:style>
  <w:style w:type="character" w:customStyle="1" w:styleId="InhoudsopgaveChar">
    <w:name w:val="Inhoudsopgave Char"/>
    <w:basedOn w:val="Standaardalinea-lettertype"/>
    <w:link w:val="Inhoudsopgave"/>
    <w:rsid w:val="0082743C"/>
  </w:style>
  <w:style w:type="paragraph" w:styleId="Inhopg5">
    <w:name w:val="toc 5"/>
    <w:basedOn w:val="Standaard"/>
    <w:next w:val="Standaard"/>
    <w:autoRedefine/>
    <w:uiPriority w:val="39"/>
    <w:unhideWhenUsed/>
    <w:rsid w:val="0082743C"/>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82743C"/>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82743C"/>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F757F5"/>
    <w:pPr>
      <w:spacing w:after="0"/>
      <w:ind w:left="1540"/>
    </w:pPr>
    <w:rPr>
      <w:szCs w:val="18"/>
    </w:rPr>
  </w:style>
  <w:style w:type="paragraph" w:styleId="Inhopg9">
    <w:name w:val="toc 9"/>
    <w:basedOn w:val="Standaard"/>
    <w:next w:val="Standaard"/>
    <w:autoRedefine/>
    <w:uiPriority w:val="39"/>
    <w:unhideWhenUsed/>
    <w:rsid w:val="00F757F5"/>
    <w:pPr>
      <w:spacing w:after="0"/>
      <w:ind w:left="176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areshar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B1F9-A82C-BD44-A59D-C7B5634A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Kuilman</dc:creator>
  <cp:keywords/>
  <dc:description/>
  <cp:lastModifiedBy>Caresharing</cp:lastModifiedBy>
  <cp:revision>2</cp:revision>
  <dcterms:created xsi:type="dcterms:W3CDTF">2018-07-30T21:00:00Z</dcterms:created>
  <dcterms:modified xsi:type="dcterms:W3CDTF">2018-07-30T21:00:00Z</dcterms:modified>
</cp:coreProperties>
</file>